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9AFAD01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</w:p>
    <w:p w14:paraId="64BFA79D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KISI-KISI</w:t>
      </w:r>
      <w:r>
        <w:rPr>
          <w:rFonts w:asciiTheme="majorHAnsi" w:hAnsiTheme="majorHAnsi"/>
          <w:b/>
          <w:szCs w:val="24"/>
          <w:lang w:val="id-ID"/>
        </w:rPr>
        <w:t xml:space="preserve"> SOAL </w:t>
      </w:r>
      <w:r>
        <w:rPr>
          <w:rFonts w:asciiTheme="majorHAnsi" w:hAnsiTheme="majorHAnsi"/>
          <w:b/>
          <w:szCs w:val="24"/>
        </w:rPr>
        <w:t>PSTS SEMESTER GASAL</w:t>
      </w:r>
    </w:p>
    <w:p w14:paraId="66CD0F83">
      <w:pPr>
        <w:spacing w:line="360" w:lineRule="auto"/>
        <w:jc w:val="center"/>
        <w:outlineLvl w:val="0"/>
        <w:rPr>
          <w:rFonts w:asciiTheme="majorHAnsi" w:hAnsiTheme="majorHAnsi"/>
          <w:b/>
          <w:szCs w:val="24"/>
          <w:lang w:val="id-ID"/>
        </w:rPr>
      </w:pPr>
      <w:r>
        <w:rPr>
          <w:rFonts w:asciiTheme="majorHAnsi" w:hAnsiTheme="majorHAnsi"/>
          <w:b/>
          <w:szCs w:val="24"/>
        </w:rPr>
        <w:t xml:space="preserve">SMK </w:t>
      </w:r>
      <w:r>
        <w:rPr>
          <w:rFonts w:asciiTheme="majorHAnsi" w:hAnsiTheme="majorHAnsi"/>
          <w:b/>
          <w:szCs w:val="24"/>
          <w:lang w:val="id-ID"/>
        </w:rPr>
        <w:t>VETERAN</w:t>
      </w:r>
    </w:p>
    <w:p w14:paraId="036C151D">
      <w:pPr>
        <w:spacing w:line="360" w:lineRule="auto"/>
        <w:jc w:val="center"/>
        <w:rPr>
          <w:rFonts w:asciiTheme="majorHAnsi" w:hAnsiTheme="majorHAnsi"/>
          <w:b/>
          <w:szCs w:val="24"/>
        </w:rPr>
      </w:pPr>
      <w:r>
        <w:rPr>
          <w:rFonts w:asciiTheme="majorHAnsi" w:hAnsiTheme="majorHAnsi"/>
          <w:b/>
          <w:szCs w:val="24"/>
        </w:rPr>
        <w:t>TAHUN PELAJARAN 20</w:t>
      </w:r>
      <w:r>
        <w:rPr>
          <w:rFonts w:asciiTheme="majorHAnsi" w:hAnsiTheme="majorHAnsi"/>
          <w:b/>
          <w:szCs w:val="24"/>
          <w:lang w:val="id-ID"/>
        </w:rPr>
        <w:t>2</w:t>
      </w:r>
      <w:r>
        <w:rPr>
          <w:rFonts w:asciiTheme="majorHAnsi" w:hAnsiTheme="majorHAnsi"/>
          <w:b/>
          <w:szCs w:val="24"/>
        </w:rPr>
        <w:t>6</w:t>
      </w:r>
      <w:r>
        <w:rPr>
          <w:rFonts w:asciiTheme="majorHAnsi" w:hAnsiTheme="majorHAnsi"/>
          <w:b/>
          <w:szCs w:val="24"/>
          <w:lang w:val="id-ID"/>
        </w:rPr>
        <w:t>/202</w:t>
      </w:r>
      <w:r>
        <w:rPr>
          <w:rFonts w:asciiTheme="majorHAnsi" w:hAnsiTheme="majorHAnsi"/>
          <w:b/>
          <w:szCs w:val="24"/>
        </w:rPr>
        <w:t>7</w:t>
      </w:r>
    </w:p>
    <w:p w14:paraId="34509A72">
      <w:pPr>
        <w:spacing w:line="360" w:lineRule="auto"/>
        <w:jc w:val="center"/>
        <w:rPr>
          <w:rFonts w:asciiTheme="majorHAnsi" w:hAnsiTheme="majorHAnsi"/>
          <w:b/>
          <w:szCs w:val="24"/>
        </w:rPr>
      </w:pPr>
    </w:p>
    <w:p w14:paraId="1FDFFDDA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Satuan Pendidikan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SMK Veteran Pekalongan</w:t>
      </w:r>
    </w:p>
    <w:p w14:paraId="03693CF4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Bidang Keahlian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375F4383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Program Keahlian 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16D437E8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Kompetensi Keahlian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Desain Komunikasi Visual</w:t>
      </w:r>
    </w:p>
    <w:p w14:paraId="28AC5A42">
      <w:pPr>
        <w:tabs>
          <w:tab w:val="left" w:pos="4536"/>
        </w:tabs>
        <w:spacing w:line="360" w:lineRule="auto"/>
        <w:jc w:val="left"/>
        <w:rPr>
          <w:rFonts w:hint="default" w:asciiTheme="majorHAnsi" w:hAnsiTheme="majorHAnsi"/>
          <w:szCs w:val="24"/>
          <w:lang w:val="en-US"/>
        </w:rPr>
      </w:pPr>
      <w:r>
        <w:rPr>
          <w:rFonts w:asciiTheme="majorHAnsi" w:hAnsiTheme="majorHAnsi"/>
          <w:szCs w:val="24"/>
        </w:rPr>
        <w:t>Mata Pelajaran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 xml:space="preserve">: </w:t>
      </w:r>
      <w:r>
        <w:rPr>
          <w:rFonts w:hint="default" w:asciiTheme="majorHAnsi" w:hAnsiTheme="majorHAnsi"/>
          <w:szCs w:val="24"/>
          <w:lang w:val="en-US"/>
        </w:rPr>
        <w:t>Informatika</w:t>
      </w:r>
    </w:p>
    <w:p w14:paraId="6D77E4B0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Kelas / Semester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 xml:space="preserve">: </w:t>
      </w:r>
      <w:r>
        <w:rPr>
          <w:rFonts w:hint="default" w:asciiTheme="majorHAnsi" w:hAnsiTheme="majorHAnsi"/>
          <w:szCs w:val="24"/>
          <w:lang w:val="en-US"/>
        </w:rPr>
        <w:t>X</w:t>
      </w:r>
      <w:r>
        <w:rPr>
          <w:rFonts w:asciiTheme="majorHAnsi" w:hAnsiTheme="majorHAnsi"/>
          <w:szCs w:val="24"/>
        </w:rPr>
        <w:t xml:space="preserve"> / Gasal</w:t>
      </w:r>
    </w:p>
    <w:p w14:paraId="6DFFFC6E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Alokasi Waktu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90 Menit</w:t>
      </w:r>
    </w:p>
    <w:p w14:paraId="35805852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Bentuk Soal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Pilihan Ganda</w:t>
      </w:r>
    </w:p>
    <w:p w14:paraId="2AE8D71F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 xml:space="preserve">Jumlah Soal 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50</w:t>
      </w:r>
    </w:p>
    <w:p w14:paraId="557CC9DB">
      <w:pPr>
        <w:tabs>
          <w:tab w:val="left" w:pos="4536"/>
        </w:tabs>
        <w:spacing w:line="360" w:lineRule="auto"/>
        <w:jc w:val="left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Penyusun</w:t>
      </w:r>
      <w:r>
        <w:rPr>
          <w:rFonts w:asciiTheme="majorHAnsi" w:hAnsiTheme="majorHAnsi"/>
          <w:szCs w:val="24"/>
        </w:rPr>
        <w:tab/>
      </w:r>
      <w:r>
        <w:rPr>
          <w:rFonts w:asciiTheme="majorHAnsi" w:hAnsiTheme="majorHAnsi"/>
          <w:szCs w:val="24"/>
        </w:rPr>
        <w:t>: Bachtiar Karnianto, S.Kom</w:t>
      </w:r>
    </w:p>
    <w:p w14:paraId="40D3BB3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6B6D920C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1E817530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4A5D171B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624E0261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3ED1D4F0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48D4811D">
      <w:pPr>
        <w:tabs>
          <w:tab w:val="left" w:pos="1985"/>
          <w:tab w:val="left" w:pos="2127"/>
          <w:tab w:val="left" w:pos="7230"/>
          <w:tab w:val="left" w:pos="7371"/>
          <w:tab w:val="left" w:pos="9072"/>
          <w:tab w:val="left" w:pos="10773"/>
          <w:tab w:val="left" w:pos="11057"/>
        </w:tabs>
        <w:rPr>
          <w:rFonts w:cs="Tahoma" w:asciiTheme="majorHAnsi" w:hAnsiTheme="majorHAnsi"/>
          <w:szCs w:val="24"/>
          <w:lang w:val="pt-BR"/>
        </w:rPr>
      </w:pPr>
    </w:p>
    <w:p w14:paraId="20D88205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2078EFB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50AAEA29"/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3"/>
        <w:gridCol w:w="3798"/>
        <w:gridCol w:w="1542"/>
        <w:gridCol w:w="3202"/>
        <w:gridCol w:w="1017"/>
        <w:gridCol w:w="984"/>
        <w:gridCol w:w="936"/>
      </w:tblGrid>
      <w:tr w14:paraId="295B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119112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Capaian Pembelajaran</w:t>
            </w:r>
          </w:p>
        </w:tc>
        <w:tc>
          <w:tcPr>
            <w:tcW w:w="4410" w:type="dxa"/>
            <w:vAlign w:val="center"/>
          </w:tcPr>
          <w:p w14:paraId="79B4DE0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ATP</w:t>
            </w:r>
          </w:p>
        </w:tc>
        <w:tc>
          <w:tcPr>
            <w:tcW w:w="1559" w:type="dxa"/>
            <w:vAlign w:val="center"/>
          </w:tcPr>
          <w:p w14:paraId="2AB7E92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Materi</w:t>
            </w:r>
          </w:p>
        </w:tc>
        <w:tc>
          <w:tcPr>
            <w:tcW w:w="3569" w:type="dxa"/>
            <w:vAlign w:val="center"/>
          </w:tcPr>
          <w:p w14:paraId="6C79236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Indikator Soal</w:t>
            </w:r>
          </w:p>
        </w:tc>
        <w:tc>
          <w:tcPr>
            <w:tcW w:w="1017" w:type="dxa"/>
            <w:vAlign w:val="center"/>
          </w:tcPr>
          <w:p w14:paraId="7E50589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Level kognitif</w:t>
            </w:r>
          </w:p>
        </w:tc>
        <w:tc>
          <w:tcPr>
            <w:tcW w:w="990" w:type="dxa"/>
            <w:vAlign w:val="center"/>
          </w:tcPr>
          <w:p w14:paraId="6B63BD5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Bentuk Soal</w:t>
            </w:r>
          </w:p>
        </w:tc>
        <w:tc>
          <w:tcPr>
            <w:tcW w:w="936" w:type="dxa"/>
            <w:vAlign w:val="center"/>
          </w:tcPr>
          <w:p w14:paraId="6C62E79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b/>
                <w:szCs w:val="24"/>
                <w:lang w:eastAsia="id-ID"/>
              </w:rPr>
              <w:t>Nomor Soal</w:t>
            </w:r>
          </w:p>
        </w:tc>
      </w:tr>
      <w:tr w14:paraId="310AF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4A0DCD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A46158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DB3BC1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1342DFF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masalah sistem kantin yang kompleks dan menentukan langkah awal berupa pemecahan masalah menjadi bagian-bagian kecil.</w:t>
            </w:r>
          </w:p>
        </w:tc>
        <w:tc>
          <w:tcPr>
            <w:tcW w:w="1017" w:type="dxa"/>
            <w:vAlign w:val="center"/>
          </w:tcPr>
          <w:p w14:paraId="079625D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2636D4F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095E1F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1.</w:t>
            </w:r>
          </w:p>
        </w:tc>
      </w:tr>
      <w:tr w14:paraId="319C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C6BE85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2BDC95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5E1159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Pengenalan pola</w:t>
            </w:r>
          </w:p>
        </w:tc>
        <w:tc>
          <w:tcPr>
            <w:tcW w:w="3569" w:type="dxa"/>
            <w:vAlign w:val="center"/>
          </w:tcPr>
          <w:p w14:paraId="07065B0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proses peminjaman buku dan menentukan adanya pola langkah yang berulang.</w:t>
            </w:r>
          </w:p>
        </w:tc>
        <w:tc>
          <w:tcPr>
            <w:tcW w:w="1017" w:type="dxa"/>
            <w:vAlign w:val="center"/>
          </w:tcPr>
          <w:p w14:paraId="19DE400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7E4C3B3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D89916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2.</w:t>
            </w:r>
          </w:p>
        </w:tc>
      </w:tr>
      <w:tr w14:paraId="40DFF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8E4089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F2B090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106793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Abstraksi</w:t>
            </w:r>
          </w:p>
        </w:tc>
        <w:tc>
          <w:tcPr>
            <w:tcW w:w="3569" w:type="dxa"/>
            <w:vAlign w:val="center"/>
          </w:tcPr>
          <w:p w14:paraId="2065B9E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informasi pada proses pendaftaran siswa dan memilih informasi yang relevan.</w:t>
            </w:r>
          </w:p>
        </w:tc>
        <w:tc>
          <w:tcPr>
            <w:tcW w:w="1017" w:type="dxa"/>
            <w:vAlign w:val="center"/>
          </w:tcPr>
          <w:p w14:paraId="7999BB4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19B3071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422A9F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3.</w:t>
            </w:r>
          </w:p>
        </w:tc>
      </w:tr>
      <w:tr w14:paraId="2A83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6A6F9CA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6DA107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6B6252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Percabangan pada algoritma</w:t>
            </w:r>
          </w:p>
        </w:tc>
        <w:tc>
          <w:tcPr>
            <w:tcW w:w="3569" w:type="dxa"/>
            <w:vAlign w:val="center"/>
          </w:tcPr>
          <w:p w14:paraId="14BC426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konsep yang tepat untuk kondisi boleh atau tidak boleh mengikuti ujian berdasarkan nilai.</w:t>
            </w:r>
          </w:p>
        </w:tc>
        <w:tc>
          <w:tcPr>
            <w:tcW w:w="1017" w:type="dxa"/>
            <w:vAlign w:val="center"/>
          </w:tcPr>
          <w:p w14:paraId="154C3F37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2921D3A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1C0BF9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4.</w:t>
            </w:r>
          </w:p>
        </w:tc>
      </w:tr>
      <w:tr w14:paraId="5FB81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5F957A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9A4942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9D4B15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7FA495F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kesalahan urutan langkah pada algoritma mencuci pakaian.</w:t>
            </w:r>
          </w:p>
        </w:tc>
        <w:tc>
          <w:tcPr>
            <w:tcW w:w="1017" w:type="dxa"/>
            <w:vAlign w:val="center"/>
          </w:tcPr>
          <w:p w14:paraId="681A47D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53433A4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520A07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5.</w:t>
            </w:r>
          </w:p>
        </w:tc>
      </w:tr>
      <w:tr w14:paraId="7464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3FCF8F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AE84C0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CB9DE7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51987C5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Membandingkan dua algoritma dan mengevaluasi algoritma yang memiliki urutan langkah paling logis.</w:t>
            </w:r>
          </w:p>
        </w:tc>
        <w:tc>
          <w:tcPr>
            <w:tcW w:w="1017" w:type="dxa"/>
            <w:vAlign w:val="center"/>
          </w:tcPr>
          <w:p w14:paraId="61E6A17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67CC60B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A71F3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6.</w:t>
            </w:r>
          </w:p>
        </w:tc>
      </w:tr>
      <w:tr w14:paraId="191B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B68E1A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1A5481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CCB695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4294A69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aturan kelulusan untuk menentukan keluaran ketika nilai siswa 74.</w:t>
            </w:r>
          </w:p>
        </w:tc>
        <w:tc>
          <w:tcPr>
            <w:tcW w:w="1017" w:type="dxa"/>
            <w:vAlign w:val="center"/>
          </w:tcPr>
          <w:p w14:paraId="5BC7B7F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17EA232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C544D0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7.</w:t>
            </w:r>
          </w:p>
        </w:tc>
      </w:tr>
      <w:tr w14:paraId="2F2F2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9532AB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69B31A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CCDF2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009AF02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aturan kelulusan untuk menentukan keluaran ketika nilai siswa 75.</w:t>
            </w:r>
          </w:p>
        </w:tc>
        <w:tc>
          <w:tcPr>
            <w:tcW w:w="1017" w:type="dxa"/>
            <w:vAlign w:val="center"/>
          </w:tcPr>
          <w:p w14:paraId="52FBFF7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2883E59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70B14F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8.</w:t>
            </w:r>
          </w:p>
        </w:tc>
      </w:tr>
      <w:tr w14:paraId="616D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E26899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77A4E1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136E9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3686C90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langkah perhitungan luas persegi panjang dan menemukan langkah yang salah.</w:t>
            </w:r>
          </w:p>
        </w:tc>
        <w:tc>
          <w:tcPr>
            <w:tcW w:w="1017" w:type="dxa"/>
            <w:vAlign w:val="center"/>
          </w:tcPr>
          <w:p w14:paraId="6BDB35D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53AE1FB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A03DE2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9.</w:t>
            </w:r>
          </w:p>
        </w:tc>
      </w:tr>
      <w:tr w14:paraId="77F4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C87247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78F9FB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BEFBE5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1766281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perbaikan operasi pada algoritma luas persegi panjang agar menghasilkan perhitungan yang benar.</w:t>
            </w:r>
          </w:p>
        </w:tc>
        <w:tc>
          <w:tcPr>
            <w:tcW w:w="1017" w:type="dxa"/>
            <w:vAlign w:val="center"/>
          </w:tcPr>
          <w:p w14:paraId="451C9FF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7631CDF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FB7C45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10.</w:t>
            </w:r>
          </w:p>
        </w:tc>
      </w:tr>
      <w:tr w14:paraId="38C9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6993496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273D57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0D07F3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INPUT, OUTPUT, IF–ELSE</w:t>
            </w:r>
          </w:p>
        </w:tc>
        <w:tc>
          <w:tcPr>
            <w:tcW w:w="3569" w:type="dxa"/>
            <w:vAlign w:val="center"/>
          </w:tcPr>
          <w:p w14:paraId="19ADEE3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pseudocode kelulusan dan menentukan output ketika nilai yang dimasukkan 80.</w:t>
            </w:r>
          </w:p>
        </w:tc>
        <w:tc>
          <w:tcPr>
            <w:tcW w:w="1017" w:type="dxa"/>
            <w:vAlign w:val="center"/>
          </w:tcPr>
          <w:p w14:paraId="4097E65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1E6D040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73F772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11.</w:t>
            </w:r>
          </w:p>
        </w:tc>
      </w:tr>
      <w:tr w14:paraId="24D11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2F74F7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4AF588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5E3E88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INPUT, OUTPUT, IF–ELSE</w:t>
            </w:r>
          </w:p>
        </w:tc>
        <w:tc>
          <w:tcPr>
            <w:tcW w:w="3569" w:type="dxa"/>
            <w:vAlign w:val="center"/>
          </w:tcPr>
          <w:p w14:paraId="735CEA7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pseudocode kelulusan dan menentukan output ketika nilai yang dimasukkan 60.</w:t>
            </w:r>
          </w:p>
        </w:tc>
        <w:tc>
          <w:tcPr>
            <w:tcW w:w="1017" w:type="dxa"/>
            <w:vAlign w:val="center"/>
          </w:tcPr>
          <w:p w14:paraId="4E9CE75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746419A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F39BB3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12.</w:t>
            </w:r>
          </w:p>
        </w:tc>
      </w:tr>
      <w:tr w14:paraId="32E0D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4AF9F2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079320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480D30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7D2C1B3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umur pada pseudocode untuk menentukan output ketika umur 16 tahun.</w:t>
            </w:r>
          </w:p>
        </w:tc>
        <w:tc>
          <w:tcPr>
            <w:tcW w:w="1017" w:type="dxa"/>
            <w:vAlign w:val="center"/>
          </w:tcPr>
          <w:p w14:paraId="201BFF5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6D20879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3FED93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13.</w:t>
            </w:r>
          </w:p>
        </w:tc>
      </w:tr>
      <w:tr w14:paraId="5E60F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77E2E37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63D0DF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F4CBBE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 dan operasi aritmetika</w:t>
            </w:r>
          </w:p>
        </w:tc>
        <w:tc>
          <w:tcPr>
            <w:tcW w:w="3569" w:type="dxa"/>
            <w:vAlign w:val="center"/>
          </w:tcPr>
          <w:p w14:paraId="3DD26A1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Mengevaluasi kesalahan perhitungan luas persegi dan memilih perbaikan operasi yang tepat.</w:t>
            </w:r>
          </w:p>
        </w:tc>
        <w:tc>
          <w:tcPr>
            <w:tcW w:w="1017" w:type="dxa"/>
            <w:vAlign w:val="center"/>
          </w:tcPr>
          <w:p w14:paraId="4C3C928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4ACF0CC7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42A1B2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14.</w:t>
            </w:r>
          </w:p>
        </w:tc>
      </w:tr>
      <w:tr w14:paraId="4483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81119C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31787C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8C0502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 dan operasi aritmetika</w:t>
            </w:r>
          </w:p>
        </w:tc>
        <w:tc>
          <w:tcPr>
            <w:tcW w:w="3569" w:type="dxa"/>
            <w:vAlign w:val="center"/>
          </w:tcPr>
          <w:p w14:paraId="14D0D6B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operasi perkalian pada pseudocode untuk menentukan total harga berdasarkan harga dan jumlah barang.</w:t>
            </w:r>
          </w:p>
        </w:tc>
        <w:tc>
          <w:tcPr>
            <w:tcW w:w="1017" w:type="dxa"/>
            <w:vAlign w:val="center"/>
          </w:tcPr>
          <w:p w14:paraId="2ACA1AC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2672E8A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154927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15.</w:t>
            </w:r>
          </w:p>
        </w:tc>
      </w:tr>
      <w:tr w14:paraId="015EE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7EBB365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F2094D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FFB42B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753C3AE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Mengevaluasi beberapa bentuk pseudocode dan memilih struktur kondisi yang sesuai dengan aturan diskon lebih dari Rp100.000.</w:t>
            </w:r>
          </w:p>
        </w:tc>
        <w:tc>
          <w:tcPr>
            <w:tcW w:w="1017" w:type="dxa"/>
            <w:vAlign w:val="center"/>
          </w:tcPr>
          <w:p w14:paraId="22ABAAF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2ECBC9C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B08F2F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16.</w:t>
            </w:r>
          </w:p>
        </w:tc>
      </w:tr>
      <w:tr w14:paraId="58388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091507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1C8A37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935224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2671E05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Mengevaluasi kondisi pada pseudocode agar nilai A hanya diberikan untuk nilai di atas 90.</w:t>
            </w:r>
          </w:p>
        </w:tc>
        <w:tc>
          <w:tcPr>
            <w:tcW w:w="1017" w:type="dxa"/>
            <w:vAlign w:val="center"/>
          </w:tcPr>
          <w:p w14:paraId="79B8CA9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4141D4C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58CDE4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17.</w:t>
            </w:r>
          </w:p>
        </w:tc>
      </w:tr>
      <w:tr w14:paraId="423E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C20BE3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F2E392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B5403C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3120FAD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umur untuk menentukan output pada batas umur 18 tahun.</w:t>
            </w:r>
          </w:p>
        </w:tc>
        <w:tc>
          <w:tcPr>
            <w:tcW w:w="1017" w:type="dxa"/>
            <w:vAlign w:val="center"/>
          </w:tcPr>
          <w:p w14:paraId="59443AB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298D36D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97D2D4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18.</w:t>
            </w:r>
          </w:p>
        </w:tc>
      </w:tr>
      <w:tr w14:paraId="2E79F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7445FA9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BAA59B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1401DB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 percabangan</w:t>
            </w:r>
          </w:p>
        </w:tc>
        <w:tc>
          <w:tcPr>
            <w:tcW w:w="3569" w:type="dxa"/>
            <w:vAlign w:val="center"/>
          </w:tcPr>
          <w:p w14:paraId="63C1C33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aturan bilangan genap atau ganjil untuk menentukan hasil dari bilangan 27.</w:t>
            </w:r>
          </w:p>
        </w:tc>
        <w:tc>
          <w:tcPr>
            <w:tcW w:w="1017" w:type="dxa"/>
            <w:vAlign w:val="center"/>
          </w:tcPr>
          <w:p w14:paraId="1B6AC98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6AC1405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2CF1C3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19.</w:t>
            </w:r>
          </w:p>
        </w:tc>
      </w:tr>
      <w:tr w14:paraId="49BB1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1714D06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48B1E0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80B2DD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1FEA2EE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suhu lebih dari 30°C untuk menentukan keluaran ketika suhu 30°C.</w:t>
            </w:r>
          </w:p>
        </w:tc>
        <w:tc>
          <w:tcPr>
            <w:tcW w:w="1017" w:type="dxa"/>
            <w:vAlign w:val="center"/>
          </w:tcPr>
          <w:p w14:paraId="76171F2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7013DC7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4FD6FE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20.</w:t>
            </w:r>
          </w:p>
        </w:tc>
      </w:tr>
      <w:tr w14:paraId="551C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2A7236D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AAF480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16BE20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INPUT, IF, OUTPUT</w:t>
            </w:r>
          </w:p>
        </w:tc>
        <w:tc>
          <w:tcPr>
            <w:tcW w:w="3569" w:type="dxa"/>
            <w:vAlign w:val="center"/>
          </w:tcPr>
          <w:p w14:paraId="12CC09E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urutan keluaran pseudocode ketika kondisi IF terpenuhi.</w:t>
            </w:r>
          </w:p>
        </w:tc>
        <w:tc>
          <w:tcPr>
            <w:tcW w:w="1017" w:type="dxa"/>
            <w:vAlign w:val="center"/>
          </w:tcPr>
          <w:p w14:paraId="38A5B6F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4868205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DAD1C1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21.</w:t>
            </w:r>
          </w:p>
        </w:tc>
      </w:tr>
      <w:tr w14:paraId="664D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3DD842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423D53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DB75AE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 dan IF</w:t>
            </w:r>
          </w:p>
        </w:tc>
        <w:tc>
          <w:tcPr>
            <w:tcW w:w="3569" w:type="dxa"/>
            <w:vAlign w:val="center"/>
          </w:tcPr>
          <w:p w14:paraId="4E27F59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kekurangan pseudocode pembelian makanan dan menentukan struktur yang perlu ditambahkan untuk mengecek kecukupan uang.</w:t>
            </w:r>
          </w:p>
        </w:tc>
        <w:tc>
          <w:tcPr>
            <w:tcW w:w="1017" w:type="dxa"/>
            <w:vAlign w:val="center"/>
          </w:tcPr>
          <w:p w14:paraId="6E04696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3A4BA6C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34AC3F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22.</w:t>
            </w:r>
          </w:p>
        </w:tc>
      </w:tr>
      <w:tr w14:paraId="15A3D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AF1610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923C78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CAA16D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043A90D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uang dan harga untuk menentukan output ketika uang Rp10.000 dan harga Rp8.000.</w:t>
            </w:r>
          </w:p>
        </w:tc>
        <w:tc>
          <w:tcPr>
            <w:tcW w:w="1017" w:type="dxa"/>
            <w:vAlign w:val="center"/>
          </w:tcPr>
          <w:p w14:paraId="55D463E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500A355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2AC437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23.</w:t>
            </w:r>
          </w:p>
        </w:tc>
      </w:tr>
      <w:tr w14:paraId="5F5B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AC02EB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9CD30E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FDA8CA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5E53928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uang dan harga untuk menentukan output ketika uang Rp10.000 dan harga Rp12.000.</w:t>
            </w:r>
          </w:p>
        </w:tc>
        <w:tc>
          <w:tcPr>
            <w:tcW w:w="1017" w:type="dxa"/>
            <w:vAlign w:val="center"/>
          </w:tcPr>
          <w:p w14:paraId="4728278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6A81E0A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3953D3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24.</w:t>
            </w:r>
          </w:p>
        </w:tc>
      </w:tr>
      <w:tr w14:paraId="53EA2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99A5E2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21ACA1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8C6EE7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Percabangan</w:t>
            </w:r>
          </w:p>
        </w:tc>
        <w:tc>
          <w:tcPr>
            <w:tcW w:w="3569" w:type="dxa"/>
            <w:vAlign w:val="center"/>
          </w:tcPr>
          <w:p w14:paraId="22B6B0C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konsep yang tepat untuk mengelompokkan predikat nilai berdasarkan beberapa rentang nilai.</w:t>
            </w:r>
          </w:p>
        </w:tc>
        <w:tc>
          <w:tcPr>
            <w:tcW w:w="1017" w:type="dxa"/>
            <w:vAlign w:val="center"/>
          </w:tcPr>
          <w:p w14:paraId="55A8BDE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458AFBB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FE6CA4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25.</w:t>
            </w:r>
          </w:p>
        </w:tc>
      </w:tr>
      <w:tr w14:paraId="7AEF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868DFF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A64372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1A4D71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 IF</w:t>
            </w:r>
          </w:p>
        </w:tc>
        <w:tc>
          <w:tcPr>
            <w:tcW w:w="3569" w:type="dxa"/>
            <w:vAlign w:val="center"/>
          </w:tcPr>
          <w:p w14:paraId="2BDD6EB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struktur percabangan bertingkat untuk menentukan output ketika nilai 85.</w:t>
            </w:r>
          </w:p>
        </w:tc>
        <w:tc>
          <w:tcPr>
            <w:tcW w:w="1017" w:type="dxa"/>
            <w:vAlign w:val="center"/>
          </w:tcPr>
          <w:p w14:paraId="68ED53F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73BC4A1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97364D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26.</w:t>
            </w:r>
          </w:p>
        </w:tc>
      </w:tr>
      <w:tr w14:paraId="55825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230466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10A968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E3E2F4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 IF</w:t>
            </w:r>
          </w:p>
        </w:tc>
        <w:tc>
          <w:tcPr>
            <w:tcW w:w="3569" w:type="dxa"/>
            <w:vAlign w:val="center"/>
          </w:tcPr>
          <w:p w14:paraId="22A7CBD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struktur percabangan bertingkat untuk menentukan output ketika nilai 95.</w:t>
            </w:r>
          </w:p>
        </w:tc>
        <w:tc>
          <w:tcPr>
            <w:tcW w:w="1017" w:type="dxa"/>
            <w:vAlign w:val="center"/>
          </w:tcPr>
          <w:p w14:paraId="1A44FC2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6389813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D2DEA4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27.</w:t>
            </w:r>
          </w:p>
        </w:tc>
      </w:tr>
      <w:tr w14:paraId="73A5D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4C282A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51BB27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29A38A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717B313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urutan langkah pembuatan teh dan memilih urutan yang paling logis.</w:t>
            </w:r>
          </w:p>
        </w:tc>
        <w:tc>
          <w:tcPr>
            <w:tcW w:w="1017" w:type="dxa"/>
            <w:vAlign w:val="center"/>
          </w:tcPr>
          <w:p w14:paraId="1E1BAB5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2689783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2D655C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28.</w:t>
            </w:r>
          </w:p>
        </w:tc>
      </w:tr>
      <w:tr w14:paraId="761D3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D55D69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115C2E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5AE321A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568E3E8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proses pengumpulan tugas secara online yang dipecah menjadi beberapa tahapan.</w:t>
            </w:r>
          </w:p>
        </w:tc>
        <w:tc>
          <w:tcPr>
            <w:tcW w:w="1017" w:type="dxa"/>
            <w:vAlign w:val="center"/>
          </w:tcPr>
          <w:p w14:paraId="2A00E85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7FDDB5F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79A50D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29.</w:t>
            </w:r>
          </w:p>
        </w:tc>
      </w:tr>
      <w:tr w14:paraId="4C918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B05A6B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2D935E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1F6026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Pengenalan pola</w:t>
            </w:r>
          </w:p>
        </w:tc>
        <w:tc>
          <w:tcPr>
            <w:tcW w:w="3569" w:type="dxa"/>
            <w:vAlign w:val="center"/>
          </w:tcPr>
          <w:p w14:paraId="35C75D0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kesamaan proses login pada berbagai aplikasi sebagai suatu pola.</w:t>
            </w:r>
          </w:p>
        </w:tc>
        <w:tc>
          <w:tcPr>
            <w:tcW w:w="1017" w:type="dxa"/>
            <w:vAlign w:val="center"/>
          </w:tcPr>
          <w:p w14:paraId="3C4888B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45B1D70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2922B3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30.</w:t>
            </w:r>
          </w:p>
        </w:tc>
      </w:tr>
      <w:tr w14:paraId="5F956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749D14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5EF6F0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D82791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Abstraksi</w:t>
            </w:r>
          </w:p>
        </w:tc>
        <w:tc>
          <w:tcPr>
            <w:tcW w:w="3569" w:type="dxa"/>
            <w:vAlign w:val="center"/>
          </w:tcPr>
          <w:p w14:paraId="516D421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informasi dalam pemesanan makanan dan menentukan informasi yang relevan untuk proses tersebut.</w:t>
            </w:r>
          </w:p>
        </w:tc>
        <w:tc>
          <w:tcPr>
            <w:tcW w:w="1017" w:type="dxa"/>
            <w:vAlign w:val="center"/>
          </w:tcPr>
          <w:p w14:paraId="678E916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636C0237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19DD8D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31.</w:t>
            </w:r>
          </w:p>
        </w:tc>
      </w:tr>
      <w:tr w14:paraId="312C2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22F367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849D7C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3E72DD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INPUT, OUTPUT</w:t>
            </w:r>
          </w:p>
        </w:tc>
        <w:tc>
          <w:tcPr>
            <w:tcW w:w="3569" w:type="dxa"/>
            <w:vAlign w:val="center"/>
          </w:tcPr>
          <w:p w14:paraId="06D614A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operasi penjumlahan pada pseudocode untuk menentukan hasil dari dua bilangan.</w:t>
            </w:r>
          </w:p>
        </w:tc>
        <w:tc>
          <w:tcPr>
            <w:tcW w:w="1017" w:type="dxa"/>
            <w:vAlign w:val="center"/>
          </w:tcPr>
          <w:p w14:paraId="5DE22CA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48D78CB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03DE2A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32.</w:t>
            </w:r>
          </w:p>
        </w:tc>
      </w:tr>
      <w:tr w14:paraId="6A0ED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556723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6067AAD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4123A0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INPUT, OUTPUT</w:t>
            </w:r>
          </w:p>
        </w:tc>
        <w:tc>
          <w:tcPr>
            <w:tcW w:w="3569" w:type="dxa"/>
            <w:vAlign w:val="center"/>
          </w:tcPr>
          <w:p w14:paraId="4A47CC7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operasi pengurangan pada pseudocode untuk menentukan hasil dari dua bilangan.</w:t>
            </w:r>
          </w:p>
        </w:tc>
        <w:tc>
          <w:tcPr>
            <w:tcW w:w="1017" w:type="dxa"/>
            <w:vAlign w:val="center"/>
          </w:tcPr>
          <w:p w14:paraId="3F7AFEF7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6C94237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A2289D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33.</w:t>
            </w:r>
          </w:p>
        </w:tc>
      </w:tr>
      <w:tr w14:paraId="72BC4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6E88D1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27AA96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6C2287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 dan operasi aritmetika</w:t>
            </w:r>
          </w:p>
        </w:tc>
        <w:tc>
          <w:tcPr>
            <w:tcW w:w="3569" w:type="dxa"/>
            <w:vAlign w:val="center"/>
          </w:tcPr>
          <w:p w14:paraId="019738B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operasi yang tepat untuk menghitung total harga tiga barang.</w:t>
            </w:r>
          </w:p>
        </w:tc>
        <w:tc>
          <w:tcPr>
            <w:tcW w:w="1017" w:type="dxa"/>
            <w:vAlign w:val="center"/>
          </w:tcPr>
          <w:p w14:paraId="2167BC5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23B22D9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58C4EE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34.</w:t>
            </w:r>
          </w:p>
        </w:tc>
      </w:tr>
      <w:tr w14:paraId="50C7C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B0966D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2BAA39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7D21AF4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104DA98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struktur pseudocode yang tepat untuk pemberian diskon berdasarkan status member.</w:t>
            </w:r>
          </w:p>
        </w:tc>
        <w:tc>
          <w:tcPr>
            <w:tcW w:w="1017" w:type="dxa"/>
            <w:vAlign w:val="center"/>
          </w:tcPr>
          <w:p w14:paraId="0E6D9A8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1DCEEC6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264F71A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35.</w:t>
            </w:r>
          </w:p>
        </w:tc>
      </w:tr>
      <w:tr w14:paraId="523A9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1AED8B17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5FDB67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14CD2A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IF–ELSE</w:t>
            </w:r>
          </w:p>
        </w:tc>
        <w:tc>
          <w:tcPr>
            <w:tcW w:w="3569" w:type="dxa"/>
            <w:vAlign w:val="center"/>
          </w:tcPr>
          <w:p w14:paraId="4B3A6D6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Menerapkan kondisi status member untuk menentukan output ketika status bukan member.</w:t>
            </w:r>
          </w:p>
        </w:tc>
        <w:tc>
          <w:tcPr>
            <w:tcW w:w="1017" w:type="dxa"/>
            <w:vAlign w:val="center"/>
          </w:tcPr>
          <w:p w14:paraId="1B847B6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C3</w:t>
            </w:r>
          </w:p>
        </w:tc>
        <w:tc>
          <w:tcPr>
            <w:tcW w:w="990" w:type="dxa"/>
            <w:vAlign w:val="center"/>
          </w:tcPr>
          <w:p w14:paraId="447F474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1DF653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36.</w:t>
            </w:r>
          </w:p>
        </w:tc>
      </w:tr>
      <w:tr w14:paraId="1C299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2C802AC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F718D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181FC6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</w:t>
            </w:r>
          </w:p>
        </w:tc>
        <w:tc>
          <w:tcPr>
            <w:tcW w:w="3569" w:type="dxa"/>
            <w:vAlign w:val="center"/>
          </w:tcPr>
          <w:p w14:paraId="52BCC9A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Mengevaluasi algoritma yang langkah-langkahnya dapat ditafsirkan berbeda dan menentukan karakteristik yang perlu diperbaiki.</w:t>
            </w:r>
          </w:p>
        </w:tc>
        <w:tc>
          <w:tcPr>
            <w:tcW w:w="1017" w:type="dxa"/>
            <w:vAlign w:val="center"/>
          </w:tcPr>
          <w:p w14:paraId="2F908AB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57259AA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8AA667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37.</w:t>
            </w:r>
          </w:p>
        </w:tc>
      </w:tr>
      <w:tr w14:paraId="2BFA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1BB589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B4323C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9BF56B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Algoritma: efektivitas dan efisiensi</w:t>
            </w:r>
          </w:p>
        </w:tc>
        <w:tc>
          <w:tcPr>
            <w:tcW w:w="3569" w:type="dxa"/>
            <w:vAlign w:val="center"/>
          </w:tcPr>
          <w:p w14:paraId="2C6F874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Mengevaluasi dua algoritma berdasarkan jumlah dan kebutuhan langkah untuk menentukan algoritma yang lebih efektif dan efisien.</w:t>
            </w:r>
          </w:p>
        </w:tc>
        <w:tc>
          <w:tcPr>
            <w:tcW w:w="1017" w:type="dxa"/>
            <w:vAlign w:val="center"/>
          </w:tcPr>
          <w:p w14:paraId="4DA4F48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C5</w:t>
            </w:r>
          </w:p>
        </w:tc>
        <w:tc>
          <w:tcPr>
            <w:tcW w:w="990" w:type="dxa"/>
            <w:vAlign w:val="center"/>
          </w:tcPr>
          <w:p w14:paraId="4C46102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6E5E12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38.</w:t>
            </w:r>
          </w:p>
        </w:tc>
      </w:tr>
      <w:tr w14:paraId="270F1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4FC0073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4E0B24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B25031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</w:t>
            </w:r>
          </w:p>
        </w:tc>
        <w:tc>
          <w:tcPr>
            <w:tcW w:w="3569" w:type="dxa"/>
            <w:vAlign w:val="center"/>
          </w:tcPr>
          <w:p w14:paraId="25F4A8B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Menganalisis pseudocode perhitungan total belanja dan menentukan bagian INPUT yang hilang.</w:t>
            </w:r>
          </w:p>
        </w:tc>
        <w:tc>
          <w:tcPr>
            <w:tcW w:w="1017" w:type="dxa"/>
            <w:vAlign w:val="center"/>
          </w:tcPr>
          <w:p w14:paraId="35F9CED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4B8033A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04AF7B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39.</w:t>
            </w:r>
          </w:p>
        </w:tc>
      </w:tr>
      <w:tr w14:paraId="79C69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A230B7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D7BE77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56B9726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Pseudocode: INPUT</w:t>
            </w:r>
          </w:p>
        </w:tc>
        <w:tc>
          <w:tcPr>
            <w:tcW w:w="3569" w:type="dxa"/>
            <w:vAlign w:val="center"/>
          </w:tcPr>
          <w:p w14:paraId="5B925B4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Menentukan data INPUT yang diperlukan agar proses perhitungan total belanja dapat dilakukan.</w:t>
            </w:r>
          </w:p>
        </w:tc>
        <w:tc>
          <w:tcPr>
            <w:tcW w:w="1017" w:type="dxa"/>
            <w:vAlign w:val="center"/>
          </w:tcPr>
          <w:p w14:paraId="18C3AD46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C4</w:t>
            </w:r>
          </w:p>
        </w:tc>
        <w:tc>
          <w:tcPr>
            <w:tcW w:w="990" w:type="dxa"/>
            <w:vAlign w:val="center"/>
          </w:tcPr>
          <w:p w14:paraId="25DB160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0E9860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40.</w:t>
            </w:r>
          </w:p>
        </w:tc>
      </w:tr>
      <w:tr w14:paraId="4C496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3B46DF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EC070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8D6975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1B79ECB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Microsoft Word sebagai aplikasi pengolah dokumen atau kata.</w:t>
            </w:r>
          </w:p>
        </w:tc>
        <w:tc>
          <w:tcPr>
            <w:tcW w:w="1017" w:type="dxa"/>
            <w:vAlign w:val="center"/>
          </w:tcPr>
          <w:p w14:paraId="2F7AA363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0EDAD95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CCFD5C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41.</w:t>
            </w:r>
          </w:p>
        </w:tc>
      </w:tr>
      <w:tr w14:paraId="44C69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6E6493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3B93105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13E6487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047626C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shortcut Ctrl + S pada Microsoft Word.</w:t>
            </w:r>
          </w:p>
        </w:tc>
        <w:tc>
          <w:tcPr>
            <w:tcW w:w="1017" w:type="dxa"/>
          </w:tcPr>
          <w:p w14:paraId="43B9EF8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4F266B47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0FEE51D8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42.</w:t>
            </w:r>
          </w:p>
        </w:tc>
      </w:tr>
      <w:tr w14:paraId="5DF59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11A151D1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74CC7D9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3F9F7D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07A50C8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shortcut Ctrl + C pada Microsoft Word.</w:t>
            </w:r>
          </w:p>
        </w:tc>
        <w:tc>
          <w:tcPr>
            <w:tcW w:w="1017" w:type="dxa"/>
          </w:tcPr>
          <w:p w14:paraId="61DE7DB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2F88E9A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278C3A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43.</w:t>
            </w:r>
          </w:p>
        </w:tc>
      </w:tr>
      <w:tr w14:paraId="5117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3109414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B1B1F3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6A8A08B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4C7DAFCC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shortcut Ctrl + V pada Microsoft Word.</w:t>
            </w:r>
          </w:p>
        </w:tc>
        <w:tc>
          <w:tcPr>
            <w:tcW w:w="1017" w:type="dxa"/>
          </w:tcPr>
          <w:p w14:paraId="0CCDF1F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53C93852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6982919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44.</w:t>
            </w:r>
          </w:p>
        </w:tc>
      </w:tr>
      <w:tr w14:paraId="18785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1B43AD40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E5A3929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364F834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236B38A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perintah Bold pada Microsoft Word.</w:t>
            </w:r>
          </w:p>
        </w:tc>
        <w:tc>
          <w:tcPr>
            <w:tcW w:w="1017" w:type="dxa"/>
          </w:tcPr>
          <w:p w14:paraId="6368D83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483BEB1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DB65F7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45.</w:t>
            </w:r>
          </w:p>
        </w:tc>
      </w:tr>
      <w:tr w14:paraId="0B931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5ADEB1A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2C52E69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364A678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4752EFE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perintah Italic pada Microsoft Word.</w:t>
            </w:r>
          </w:p>
        </w:tc>
        <w:tc>
          <w:tcPr>
            <w:tcW w:w="1017" w:type="dxa"/>
          </w:tcPr>
          <w:p w14:paraId="53C983F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74D8BD3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39E1194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46.</w:t>
            </w:r>
          </w:p>
        </w:tc>
      </w:tr>
      <w:tr w14:paraId="5D50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24F7772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44A243D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0109B6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38272054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fungsi perintah Underline pada Microsoft Word.</w:t>
            </w:r>
          </w:p>
        </w:tc>
        <w:tc>
          <w:tcPr>
            <w:tcW w:w="1017" w:type="dxa"/>
          </w:tcPr>
          <w:p w14:paraId="501002CB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1147FC24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11A0B51E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47.</w:t>
            </w:r>
          </w:p>
        </w:tc>
      </w:tr>
      <w:tr w14:paraId="3A9C8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052E0035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50CA9F2F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0849B52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Microsoft Word dasar</w:t>
            </w:r>
          </w:p>
        </w:tc>
        <w:tc>
          <w:tcPr>
            <w:tcW w:w="3569" w:type="dxa"/>
            <w:vAlign w:val="center"/>
          </w:tcPr>
          <w:p w14:paraId="0EB856CB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pengaturan perataan teks untuk menempatkan teks di tengah halaman.</w:t>
            </w:r>
          </w:p>
        </w:tc>
        <w:tc>
          <w:tcPr>
            <w:tcW w:w="1017" w:type="dxa"/>
          </w:tcPr>
          <w:p w14:paraId="50E65C3F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306DC710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7E7A730C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48.</w:t>
            </w:r>
          </w:p>
        </w:tc>
      </w:tr>
      <w:tr w14:paraId="7F4F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215D698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17A598DD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46E61AB2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Dekomposisi</w:t>
            </w:r>
          </w:p>
        </w:tc>
        <w:tc>
          <w:tcPr>
            <w:tcW w:w="3569" w:type="dxa"/>
            <w:vAlign w:val="center"/>
          </w:tcPr>
          <w:p w14:paraId="049AF24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istilah untuk proses memecah masalah besar menjadi beberapa bagian kecil.</w:t>
            </w:r>
          </w:p>
        </w:tc>
        <w:tc>
          <w:tcPr>
            <w:tcW w:w="1017" w:type="dxa"/>
          </w:tcPr>
          <w:p w14:paraId="474DA945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0963923D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4BEDDD4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49.</w:t>
            </w:r>
          </w:p>
        </w:tc>
      </w:tr>
      <w:tr w14:paraId="11C7B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516" w:type="dxa"/>
            <w:vAlign w:val="center"/>
          </w:tcPr>
          <w:p w14:paraId="1ED90F33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menerapkan berpikir komputasional untuk memahami dan menyelesaikan masalah secara sistematis serta menggunakan algoritma dan pseudocode sederhana.</w:t>
            </w:r>
          </w:p>
        </w:tc>
        <w:tc>
          <w:tcPr>
            <w:tcW w:w="4410" w:type="dxa"/>
            <w:vAlign w:val="center"/>
          </w:tcPr>
          <w:p w14:paraId="0828D01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Peserta didik mampu menganalisis dan menerapkan prinsip berpikir komputasional, menyusun algoritma yang logis, serta membaca dan menyusun pseudocode sederhana.</w:t>
            </w:r>
          </w:p>
        </w:tc>
        <w:tc>
          <w:tcPr>
            <w:tcW w:w="1559" w:type="dxa"/>
            <w:vAlign w:val="center"/>
          </w:tcPr>
          <w:p w14:paraId="20C42E3E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Pseudocode</w:t>
            </w:r>
          </w:p>
        </w:tc>
        <w:tc>
          <w:tcPr>
            <w:tcW w:w="3569" w:type="dxa"/>
            <w:vAlign w:val="center"/>
          </w:tcPr>
          <w:p w14:paraId="212ECE3A">
            <w:pPr>
              <w:jc w:val="left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Mengidentifikasi pengertian pseudocode sebagai penulisan langkah penyelesaian masalah menggunakan bahasa sederhana dan terstruktur.</w:t>
            </w:r>
          </w:p>
        </w:tc>
        <w:tc>
          <w:tcPr>
            <w:tcW w:w="1017" w:type="dxa"/>
          </w:tcPr>
          <w:p w14:paraId="1BAA4869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C2</w:t>
            </w:r>
          </w:p>
        </w:tc>
        <w:tc>
          <w:tcPr>
            <w:tcW w:w="990" w:type="dxa"/>
            <w:vAlign w:val="center"/>
          </w:tcPr>
          <w:p w14:paraId="6EA8A69A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Pilihan Ganda</w:t>
            </w:r>
          </w:p>
        </w:tc>
        <w:tc>
          <w:tcPr>
            <w:tcW w:w="936" w:type="dxa"/>
            <w:vAlign w:val="center"/>
          </w:tcPr>
          <w:p w14:paraId="570C6691">
            <w:pPr>
              <w:jc w:val="center"/>
              <w:rPr>
                <w:rFonts w:ascii="Times New Roman" w:hAnsi="Times New Roman"/>
                <w:szCs w:val="24"/>
                <w:lang w:eastAsia="id-ID"/>
              </w:rPr>
            </w:pPr>
            <w:r>
              <w:rPr>
                <w:rFonts w:ascii="Times New Roman" w:hAnsi="Times New Roman"/>
                <w:szCs w:val="24"/>
                <w:lang w:eastAsia="id-ID"/>
              </w:rPr>
              <w:t>50.</w:t>
            </w:r>
          </w:p>
        </w:tc>
      </w:tr>
    </w:tbl>
    <w:p w14:paraId="6C708B15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627BB59E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14:paraId="4059ABC6">
      <w:pPr>
        <w:keepNext w:val="0"/>
        <w:keepLines w:val="0"/>
        <w:widowControl/>
        <w:suppressLineNumbers w:val="0"/>
        <w:spacing w:before="0" w:beforeAutospacing="0" w:after="160" w:afterAutospacing="0" w:line="276" w:lineRule="auto"/>
        <w:ind w:left="0" w:right="0"/>
        <w:jc w:val="left"/>
        <w:rPr>
          <w:rFonts w:hint="default" w:ascii="Times New Roman" w:hAnsi="Times New Roman" w:cs="Times New Roman"/>
          <w:sz w:val="24"/>
          <w:szCs w:val="24"/>
          <w:lang w:val="en-US"/>
        </w:rPr>
      </w:pPr>
    </w:p>
    <w:tbl>
      <w:tblPr>
        <w:tblStyle w:val="3"/>
        <w:tblW w:w="130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8660"/>
        <w:gridCol w:w="4390"/>
      </w:tblGrid>
      <w:tr w14:paraId="4B174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c>
          <w:tcPr>
            <w:tcW w:w="8640" w:type="dxa"/>
            <w:shd w:val="clear" w:color="auto" w:fill="auto"/>
            <w:vAlign w:val="top"/>
          </w:tcPr>
          <w:p w14:paraId="6CF5C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Mengetahui</w:t>
            </w:r>
          </w:p>
          <w:p w14:paraId="1FFF9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Kepala Sekolah SMK Veteran</w:t>
            </w:r>
          </w:p>
          <w:p w14:paraId="797DF11C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76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  <w:p w14:paraId="6277D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SH. Nugrahenny, S.Pd</w:t>
            </w:r>
          </w:p>
        </w:tc>
        <w:tc>
          <w:tcPr>
            <w:tcW w:w="4380" w:type="dxa"/>
            <w:shd w:val="clear" w:color="auto" w:fill="auto"/>
            <w:vAlign w:val="top"/>
          </w:tcPr>
          <w:p w14:paraId="0E550B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Pekalongan,         September 2026</w:t>
            </w:r>
          </w:p>
          <w:p w14:paraId="5BF5C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Guru Mata Pelajaran</w:t>
            </w:r>
          </w:p>
          <w:p w14:paraId="46216A80">
            <w:pPr>
              <w:keepNext w:val="0"/>
              <w:keepLines w:val="0"/>
              <w:widowControl/>
              <w:suppressLineNumbers w:val="0"/>
              <w:spacing w:before="0" w:beforeAutospacing="0" w:after="240" w:afterAutospacing="0" w:line="276" w:lineRule="auto"/>
              <w:ind w:left="0" w:right="0"/>
              <w:jc w:val="left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kern w:val="0"/>
                <w:sz w:val="24"/>
                <w:szCs w:val="24"/>
                <w:lang w:val="en-US" w:eastAsia="zh-CN" w:bidi="ar"/>
              </w:rPr>
              <w:br w:type="textWrapping"/>
            </w:r>
          </w:p>
          <w:p w14:paraId="063F4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Bachtiar Karnianto</w:t>
            </w: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, S.Kom</w:t>
            </w:r>
          </w:p>
        </w:tc>
      </w:tr>
    </w:tbl>
    <w:p w14:paraId="25D89CA4">
      <w:pPr>
        <w:rPr>
          <w:rFonts w:asciiTheme="majorHAnsi" w:hAnsiTheme="majorHAnsi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440" w:right="851" w:bottom="1440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6941D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A53EE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CD74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3A0EB">
    <w:pPr>
      <w:pStyle w:val="5"/>
    </w:pPr>
    <w:r>
      <w:pict>
        <v:shape id="WordPictureWatermark539651502" o:spid="_x0000_s3078" o:spt="75" type="#_x0000_t75" style="position:absolute;left:0pt;height:595.4pt;width:842.1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07C0D">
    <w:pPr>
      <w:pStyle w:val="5"/>
    </w:pPr>
    <w:r>
      <w:pict>
        <v:shape id="WordPictureWatermark539651501" o:spid="_x0000_s3077" o:spt="75" type="#_x0000_t75" style="position:absolute;left:0pt;height:595.4pt;width:842.1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80961">
    <w:pPr>
      <w:pStyle w:val="5"/>
    </w:pPr>
    <w:r>
      <w:pict>
        <v:shape id="WordPictureWatermark539651500" o:spid="_x0000_s3076" o:spt="75" type="#_x0000_t75" style="position:absolute;left:0pt;height:595.4pt;width:842.1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New 2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6F456E"/>
    <w:rsid w:val="00025823"/>
    <w:rsid w:val="00025EF4"/>
    <w:rsid w:val="000F03B4"/>
    <w:rsid w:val="001D0143"/>
    <w:rsid w:val="00290277"/>
    <w:rsid w:val="00294F2E"/>
    <w:rsid w:val="003342F3"/>
    <w:rsid w:val="0035037F"/>
    <w:rsid w:val="003F00FC"/>
    <w:rsid w:val="003F5F51"/>
    <w:rsid w:val="00403A0D"/>
    <w:rsid w:val="005B37B0"/>
    <w:rsid w:val="006F456E"/>
    <w:rsid w:val="007A3630"/>
    <w:rsid w:val="00A41D93"/>
    <w:rsid w:val="00A93A35"/>
    <w:rsid w:val="00B45B36"/>
    <w:rsid w:val="00BB55B9"/>
    <w:rsid w:val="00BC48E2"/>
    <w:rsid w:val="00FB55F6"/>
    <w:rsid w:val="629E5F4F"/>
    <w:rsid w:val="680C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56" w:lineRule="auto"/>
      <w:ind w:left="0" w:right="0"/>
    </w:pPr>
    <w:rPr>
      <w:rFonts w:hint="eastAsia" w:ascii="Calibri" w:hAnsi="Calibri" w:cs="Times New Roman"/>
      <w:sz w:val="22"/>
      <w:szCs w:val="22"/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sz w:val="20"/>
      <w:szCs w:val="20"/>
      <w:lang w:eastAsia="id-ID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link w:val="9"/>
    <w:qFormat/>
    <w:uiPriority w:val="34"/>
    <w:pPr>
      <w:ind w:left="720"/>
    </w:pPr>
    <w:rPr>
      <w:rFonts w:ascii="Times New Roman" w:hAnsi="Times New Roman"/>
      <w:sz w:val="20"/>
    </w:rPr>
  </w:style>
  <w:style w:type="paragraph" w:customStyle="1" w:styleId="8">
    <w:name w:val="ww"/>
    <w:basedOn w:val="1"/>
    <w:qFormat/>
    <w:uiPriority w:val="0"/>
    <w:pPr>
      <w:ind w:left="491" w:right="72" w:hanging="491"/>
    </w:pPr>
    <w:rPr>
      <w:rFonts w:ascii="Arial Narrow" w:hAnsi="Arial Narrow" w:eastAsia="MS Mincho"/>
      <w:sz w:val="22"/>
      <w:szCs w:val="22"/>
      <w:lang w:val="id-ID" w:eastAsia="ja-JP"/>
    </w:rPr>
  </w:style>
  <w:style w:type="character" w:customStyle="1" w:styleId="9">
    <w:name w:val="List Paragraph Char"/>
    <w:basedOn w:val="2"/>
    <w:link w:val="7"/>
    <w:qFormat/>
    <w:locked/>
    <w:uiPriority w:val="34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0">
    <w:name w:val="Header Char"/>
    <w:basedOn w:val="2"/>
    <w:link w:val="5"/>
    <w:qFormat/>
    <w:uiPriority w:val="99"/>
    <w:rPr>
      <w:rFonts w:ascii="Arial" w:hAnsi="Arial" w:eastAsia="Times New Roman" w:cs="Times New Roman"/>
      <w:sz w:val="24"/>
      <w:szCs w:val="20"/>
      <w:lang w:val="en-US"/>
    </w:rPr>
  </w:style>
  <w:style w:type="character" w:customStyle="1" w:styleId="11">
    <w:name w:val="Footer Char"/>
    <w:basedOn w:val="2"/>
    <w:link w:val="4"/>
    <w:qFormat/>
    <w:uiPriority w:val="99"/>
    <w:rPr>
      <w:rFonts w:ascii="Arial" w:hAnsi="Arial" w:eastAsia="Times New Roman" w:cs="Times New Roman"/>
      <w:sz w:val="24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8"/>
    <customShpInfo spid="_x0000_s3077"/>
    <customShpInfo spid="_x0000_s307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178</Words>
  <Characters>1046</Characters>
  <Lines>18</Lines>
  <Paragraphs>5</Paragraphs>
  <TotalTime>1</TotalTime>
  <ScaleCrop>false</ScaleCrop>
  <LinksUpToDate>false</LinksUpToDate>
  <CharactersWithSpaces>1209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2026-01-20T06:54:00Z</dcterms:created>
  <dc:creator>USER</dc:creator>
  <cp:lastModifiedBy>LABVET03</cp:lastModifiedBy>
  <dcterms:modified xsi:type="dcterms:W3CDTF">2026-09-17T06:41:39Z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eyJoZGlkIjoiMDdmMzcwNTU2MTdmODg3YmU2N2IxODA5NDVhYmQ4OWQifQ==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9EF315F215E546B2A6EDF0EB133757EF_12</vt:lpwstr>
  </property>
</Properties>
</file>